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B43A7">
      <w:pPr>
        <w:rPr>
          <w:rFonts w:ascii="Times New Roman" w:hAnsi="Times New Roman" w:cs="Times New Roman"/>
          <w:sz w:val="24"/>
          <w:szCs w:val="24"/>
        </w:rPr>
      </w:pPr>
      <w:bookmarkStart w:id="0" w:name="_GoBack"/>
      <w:bookmarkEnd w:id="0"/>
      <w:r>
        <w:rPr>
          <w:rFonts w:ascii="Times New Roman" w:hAnsi="Times New Roman" w:cs="Times New Roman"/>
          <w:sz w:val="24"/>
          <w:szCs w:val="24"/>
        </w:rPr>
        <w:t>Running Head: BIOLOGICAL BASES</w:t>
      </w: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rPr>
          <w:rFonts w:ascii="Times New Roman" w:hAnsi="Times New Roman" w:cs="Times New Roman"/>
          <w:sz w:val="24"/>
          <w:szCs w:val="24"/>
        </w:rPr>
      </w:pPr>
    </w:p>
    <w:p w:rsidR="00000000" w:rsidRDefault="00EB43A7">
      <w:pPr>
        <w:spacing w:line="480" w:lineRule="atLeast"/>
        <w:jc w:val="center"/>
        <w:rPr>
          <w:rFonts w:ascii="Times New Roman" w:hAnsi="Times New Roman" w:cs="Times New Roman"/>
          <w:sz w:val="24"/>
          <w:szCs w:val="24"/>
        </w:rPr>
      </w:pPr>
      <w:r>
        <w:rPr>
          <w:rFonts w:ascii="Times New Roman" w:hAnsi="Times New Roman" w:cs="Times New Roman"/>
          <w:sz w:val="24"/>
          <w:szCs w:val="24"/>
        </w:rPr>
        <w:t>Biological Bases of Behavior</w:t>
      </w:r>
    </w:p>
    <w:p w:rsidR="00000000" w:rsidRDefault="00EB43A7">
      <w:pPr>
        <w:spacing w:line="480" w:lineRule="atLeast"/>
        <w:jc w:val="center"/>
        <w:rPr>
          <w:rFonts w:ascii="Times New Roman" w:hAnsi="Times New Roman" w:cs="Times New Roman"/>
          <w:sz w:val="24"/>
          <w:szCs w:val="24"/>
        </w:rPr>
      </w:pPr>
      <w:r>
        <w:rPr>
          <w:rFonts w:ascii="Times New Roman" w:hAnsi="Times New Roman" w:cs="Times New Roman"/>
          <w:sz w:val="24"/>
          <w:szCs w:val="24"/>
        </w:rPr>
        <w:t>Jane Doe</w:t>
      </w:r>
    </w:p>
    <w:p w:rsidR="00000000" w:rsidRDefault="00EB43A7">
      <w:pPr>
        <w:spacing w:line="480" w:lineRule="atLeast"/>
        <w:jc w:val="center"/>
        <w:rPr>
          <w:rFonts w:ascii="Times New Roman" w:hAnsi="Times New Roman" w:cs="Times New Roman"/>
          <w:sz w:val="24"/>
          <w:szCs w:val="24"/>
        </w:rPr>
      </w:pPr>
      <w:r>
        <w:rPr>
          <w:rFonts w:ascii="Times New Roman" w:hAnsi="Times New Roman" w:cs="Times New Roman"/>
          <w:sz w:val="24"/>
          <w:szCs w:val="24"/>
        </w:rPr>
        <w:t>Sample University</w:t>
      </w:r>
      <w:r>
        <w:rPr>
          <w:rFonts w:ascii="Times New Roman" w:hAnsi="Times New Roman" w:cs="Times New Roman"/>
          <w:sz w:val="24"/>
          <w:szCs w:val="24"/>
        </w:rPr>
        <w:br w:type="page"/>
      </w:r>
      <w:r>
        <w:rPr>
          <w:rFonts w:ascii="Times New Roman" w:hAnsi="Times New Roman" w:cs="Times New Roman"/>
          <w:sz w:val="24"/>
          <w:szCs w:val="24"/>
        </w:rPr>
        <w:lastRenderedPageBreak/>
        <w:t>Introduction</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The relationship of mind to body has been a matter of investigation and speculation for as long as there have been human beings. According to Andreassi (2000), "There is evidence that Stone Age cave people may have associated headaches, distressing thought</w:t>
      </w:r>
      <w:r>
        <w:rPr>
          <w:rFonts w:ascii="Times New Roman" w:hAnsi="Times New Roman" w:cs="Times New Roman"/>
          <w:sz w:val="24"/>
          <w:szCs w:val="24"/>
        </w:rPr>
        <w:t>s, or evil spirits with the inside of the head, because skulls containing holes (trephined) have been found among the remains of cave dwellers" (p. 3). Even if these early humans were simply trying to relieve physical pain located in the head, it is certai</w:t>
      </w:r>
      <w:r>
        <w:rPr>
          <w:rFonts w:ascii="Times New Roman" w:hAnsi="Times New Roman" w:cs="Times New Roman"/>
          <w:sz w:val="24"/>
          <w:szCs w:val="24"/>
        </w:rPr>
        <w:t>nly true that people have thought about the relationship of brain to body for as long as people have been writing down their thoughts. Egyptian papyri dating from the 16th century BCE, which may themselves have been copies of writings from 3,000 BCE show t</w:t>
      </w:r>
      <w:r>
        <w:rPr>
          <w:rFonts w:ascii="Times New Roman" w:hAnsi="Times New Roman" w:cs="Times New Roman"/>
          <w:sz w:val="24"/>
          <w:szCs w:val="24"/>
        </w:rPr>
        <w:t>hat the physicians of the time understood the brain to be the place where mental activity occurred.</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Speculation concerning the biological bases of behavior continued as first philosophers and then psychologists tried to understand how the body might be rel</w:t>
      </w:r>
      <w:r>
        <w:rPr>
          <w:rFonts w:ascii="Times New Roman" w:hAnsi="Times New Roman" w:cs="Times New Roman"/>
          <w:sz w:val="24"/>
          <w:szCs w:val="24"/>
        </w:rPr>
        <w:t>ated to internal experiences such as thoughts and feelings (Russell, 1975). Some materialist philosophers believed that everything was determined by the body while some idealist philosophers believed that everything was decided by the mind. Still others be</w:t>
      </w:r>
      <w:r>
        <w:rPr>
          <w:rFonts w:ascii="Times New Roman" w:hAnsi="Times New Roman" w:cs="Times New Roman"/>
          <w:sz w:val="24"/>
          <w:szCs w:val="24"/>
        </w:rPr>
        <w:t>lieved that  there was an interaction. Most who believed in an interaction were somewhat vague about the mechanics of it (although Descartes, who was very specific, held that the pineal gland situated at the base of the brain near the spinal cord was the p</w:t>
      </w:r>
      <w:r>
        <w:rPr>
          <w:rFonts w:ascii="Times New Roman" w:hAnsi="Times New Roman" w:cs="Times New Roman"/>
          <w:sz w:val="24"/>
          <w:szCs w:val="24"/>
        </w:rPr>
        <w:t>recise location of the interaction between body and spirit).</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In modern times, the debate concerning the biological bases of behavior has become more sophisticated but no less contentious. Some medical doctors seem to believe that all mental illness is caus</w:t>
      </w:r>
      <w:r>
        <w:rPr>
          <w:rFonts w:ascii="Times New Roman" w:hAnsi="Times New Roman" w:cs="Times New Roman"/>
          <w:sz w:val="24"/>
          <w:szCs w:val="24"/>
        </w:rPr>
        <w:t>ed by brain disease or other physical problems while some psychologists feel that all mental illness is caused by emotional neurosis or trauma. Even those who share the same general orientation may not agree with one another about specific issues.</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The lack</w:t>
      </w:r>
      <w:r>
        <w:rPr>
          <w:rFonts w:ascii="Times New Roman" w:hAnsi="Times New Roman" w:cs="Times New Roman"/>
          <w:sz w:val="24"/>
          <w:szCs w:val="24"/>
        </w:rPr>
        <w:t xml:space="preserve"> of decisive data allows this situation to stay static. In many instances, there are no uncontested data to support or refute a particular position. In other instances, there are data that may be interpreted in different ways. As Feinberg and Farah (1999) </w:t>
      </w:r>
      <w:r>
        <w:rPr>
          <w:rFonts w:ascii="Times New Roman" w:hAnsi="Times New Roman" w:cs="Times New Roman"/>
          <w:sz w:val="24"/>
          <w:szCs w:val="24"/>
        </w:rPr>
        <w:t>note:</w:t>
      </w:r>
    </w:p>
    <w:p w:rsidR="00000000" w:rsidRDefault="00EB43A7">
      <w:pPr>
        <w:ind w:left="720"/>
        <w:rPr>
          <w:rFonts w:ascii="Times New Roman" w:hAnsi="Times New Roman" w:cs="Times New Roman"/>
          <w:sz w:val="24"/>
          <w:szCs w:val="24"/>
        </w:rPr>
      </w:pPr>
    </w:p>
    <w:p w:rsidR="00000000" w:rsidRDefault="00EB43A7">
      <w:pPr>
        <w:ind w:left="720"/>
        <w:rPr>
          <w:rFonts w:ascii="Times New Roman" w:hAnsi="Times New Roman" w:cs="Times New Roman"/>
          <w:sz w:val="24"/>
          <w:szCs w:val="24"/>
        </w:rPr>
      </w:pPr>
      <w:r>
        <w:rPr>
          <w:rFonts w:ascii="Times New Roman" w:hAnsi="Times New Roman" w:cs="Times New Roman"/>
          <w:sz w:val="24"/>
          <w:szCs w:val="24"/>
        </w:rPr>
        <w:t>An important goal of cognitive neuroscience is to identify the causal chain of neural events, or the mechanisms, underlying cognition. The data of functional neuroimaging are correlational: a certain area is activated when a certain cognitive proces</w:t>
      </w:r>
      <w:r>
        <w:rPr>
          <w:rFonts w:ascii="Times New Roman" w:hAnsi="Times New Roman" w:cs="Times New Roman"/>
          <w:sz w:val="24"/>
          <w:szCs w:val="24"/>
        </w:rPr>
        <w:t>s is occurring. Neuroimaging can never disentangle correlation from causation; in other words, it can never tell us which brain areas are causally involved in enabling a cognitive process. Activated regions could play a causal role or could be activated in</w:t>
      </w:r>
      <w:r>
        <w:rPr>
          <w:rFonts w:ascii="Times New Roman" w:hAnsi="Times New Roman" w:cs="Times New Roman"/>
          <w:sz w:val="24"/>
          <w:szCs w:val="24"/>
        </w:rPr>
        <w:t xml:space="preserve"> an optional or even an epiphenomenal way (p. 17).</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In other words, even when there is a clear and incontestable correlation between  a behavior and its biological substrate, it is still impossible to tell which, if either, factor is causal. The cognitive p</w:t>
      </w:r>
      <w:r>
        <w:rPr>
          <w:rFonts w:ascii="Times New Roman" w:hAnsi="Times New Roman" w:cs="Times New Roman"/>
          <w:sz w:val="24"/>
          <w:szCs w:val="24"/>
        </w:rPr>
        <w:t>rocess may cause the neural event, the neural event may cause the cognitive process, there may be interactional causation, or they may both be caused by a third variable.</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Given this level of uncertainty, it is not surprising that there is still considerabl</w:t>
      </w:r>
      <w:r>
        <w:rPr>
          <w:rFonts w:ascii="Times New Roman" w:hAnsi="Times New Roman" w:cs="Times New Roman"/>
          <w:sz w:val="24"/>
          <w:szCs w:val="24"/>
        </w:rPr>
        <w:t>e debate concerning the larger issues concerning the relationship of physiology to psychology. Nonetheless, at the more practical and less philosophical level, some things are known with a strong degree of certainty. Injury to certain specific areas of the</w:t>
      </w:r>
      <w:r>
        <w:rPr>
          <w:rFonts w:ascii="Times New Roman" w:hAnsi="Times New Roman" w:cs="Times New Roman"/>
          <w:sz w:val="24"/>
          <w:szCs w:val="24"/>
        </w:rPr>
        <w:t xml:space="preserve"> brain does lead to loss of specific functions, leading to the conclusion that those areas of the brain are necessary, if not sufficient, for those functions (Andreassi, 2000). The introduction of certain chemical agents, as medications, does have specific</w:t>
      </w:r>
      <w:r>
        <w:rPr>
          <w:rFonts w:ascii="Times New Roman" w:hAnsi="Times New Roman" w:cs="Times New Roman"/>
          <w:sz w:val="24"/>
          <w:szCs w:val="24"/>
        </w:rPr>
        <w:t xml:space="preserve"> effects on cognition and emotion, allowing us to know that the relevant neurotransmitters express certain mental illnesses, whether or not they cause them (Timmons and Hamilton, 1990).</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This kind of knowledge can be extremely useful but may also be used in</w:t>
      </w:r>
      <w:r>
        <w:rPr>
          <w:rFonts w:ascii="Times New Roman" w:hAnsi="Times New Roman" w:cs="Times New Roman"/>
          <w:sz w:val="24"/>
          <w:szCs w:val="24"/>
        </w:rPr>
        <w:t xml:space="preserve"> potentially destructive ways. Obviously, knowledge about specific parts of the brain can aid in helping people who have brain injuries while knowledge about the effects of specific chemical agents can be used to ease the symptoms of severe mental illness.</w:t>
      </w:r>
      <w:r>
        <w:rPr>
          <w:rFonts w:ascii="Times New Roman" w:hAnsi="Times New Roman" w:cs="Times New Roman"/>
          <w:sz w:val="24"/>
          <w:szCs w:val="24"/>
        </w:rPr>
        <w:t xml:space="preserve"> But such knowledge can be and has been misused. For many years, a wide range of people — including those who were simply disobedient or disruptive rather than ill — were subjected to lobotomies; today, an increasing number of children are given psychotrop</w:t>
      </w:r>
      <w:r>
        <w:rPr>
          <w:rFonts w:ascii="Times New Roman" w:hAnsi="Times New Roman" w:cs="Times New Roman"/>
          <w:sz w:val="24"/>
          <w:szCs w:val="24"/>
        </w:rPr>
        <w:t>ic medications that have not been approved for children and might damage their growing brains.</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It is very important for psychological professionals to have a basic knowledge of the issues concerning the biological bases of behavior, with a particular empha</w:t>
      </w:r>
      <w:r>
        <w:rPr>
          <w:rFonts w:ascii="Times New Roman" w:hAnsi="Times New Roman" w:cs="Times New Roman"/>
          <w:sz w:val="24"/>
          <w:szCs w:val="24"/>
        </w:rPr>
        <w:t>sis on the drugs that are so often used to abate or control the symptoms of common emotional problems. This paper provides an overview of key issues concerning brain and behavior, psychopharmacology, and the relationship between the fields of psychology an</w:t>
      </w:r>
      <w:r>
        <w:rPr>
          <w:rFonts w:ascii="Times New Roman" w:hAnsi="Times New Roman" w:cs="Times New Roman"/>
          <w:sz w:val="24"/>
          <w:szCs w:val="24"/>
        </w:rPr>
        <w:t>d physiology.</w:t>
      </w:r>
    </w:p>
    <w:p w:rsidR="00000000" w:rsidRDefault="00EB43A7">
      <w:pPr>
        <w:spacing w:line="480" w:lineRule="atLeast"/>
        <w:jc w:val="center"/>
        <w:rPr>
          <w:rFonts w:ascii="Times New Roman" w:hAnsi="Times New Roman" w:cs="Times New Roman"/>
          <w:sz w:val="24"/>
          <w:szCs w:val="24"/>
        </w:rPr>
      </w:pPr>
      <w:r>
        <w:rPr>
          <w:rFonts w:ascii="Times New Roman" w:hAnsi="Times New Roman" w:cs="Times New Roman"/>
          <w:sz w:val="24"/>
          <w:szCs w:val="24"/>
        </w:rPr>
        <w:t>Brain and Behavior</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It was initially through observation of injury that behavioral scientists began to understand the roles of specific parts of the brain in specific elements of behavior. Through careful observation of happenstance, Broca dis</w:t>
      </w:r>
      <w:r>
        <w:rPr>
          <w:rFonts w:ascii="Times New Roman" w:hAnsi="Times New Roman" w:cs="Times New Roman"/>
          <w:sz w:val="24"/>
          <w:szCs w:val="24"/>
        </w:rPr>
        <w:t xml:space="preserve">covered the section of the left frontal lobe that is responsible for speech production while Wernicke discovered the section of the left temporal lobe that is necessary for speech comprehension (Andreassi, 2000). </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Much more has since been learned about the</w:t>
      </w:r>
      <w:r>
        <w:rPr>
          <w:rFonts w:ascii="Times New Roman" w:hAnsi="Times New Roman" w:cs="Times New Roman"/>
          <w:sz w:val="24"/>
          <w:szCs w:val="24"/>
        </w:rPr>
        <w:t xml:space="preserve"> functions of the frontal lobes, which may be divided into the motor, premotor, and prefrontal segments (Benson and Miller, 1999).  The prefrontal cortex serves as a conduit between the frontal cortex and other brain areas as well as between the frontal co</w:t>
      </w:r>
      <w:r>
        <w:rPr>
          <w:rFonts w:ascii="Times New Roman" w:hAnsi="Times New Roman" w:cs="Times New Roman"/>
          <w:sz w:val="24"/>
          <w:szCs w:val="24"/>
        </w:rPr>
        <w:t>rtex and other parts of the body. We know that the prefrontal receives and passes along input from the limbic system, the hypothalamus, the reticular system, and sensorimotor neurotransmitter systems. However, much remains to be learned. As Kimberg, D'Espo</w:t>
      </w:r>
      <w:r>
        <w:rPr>
          <w:rFonts w:ascii="Times New Roman" w:hAnsi="Times New Roman" w:cs="Times New Roman"/>
          <w:sz w:val="24"/>
          <w:szCs w:val="24"/>
        </w:rPr>
        <w:t>sito, and Farah (1999) note, "prefrontal cortex plays a crucial role in normal intelligent behavior. However, a more precise characterization of the functions of prefrontal cortex has been elusive." Functions such as sorting, sequencing, verbal fluency, co</w:t>
      </w:r>
      <w:r>
        <w:rPr>
          <w:rFonts w:ascii="Times New Roman" w:hAnsi="Times New Roman" w:cs="Times New Roman"/>
          <w:sz w:val="24"/>
          <w:szCs w:val="24"/>
        </w:rPr>
        <w:t>ntext memory, associative learning have all been shown to be impeded by prefrontal damage. Yet, the precise role of the prefrontal cortex in such functions is not yet known. Such deficiencies in our knowledge highlight the fact that neurology and biopsycho</w:t>
      </w:r>
      <w:r>
        <w:rPr>
          <w:rFonts w:ascii="Times New Roman" w:hAnsi="Times New Roman" w:cs="Times New Roman"/>
          <w:sz w:val="24"/>
          <w:szCs w:val="24"/>
        </w:rPr>
        <w:t>logy are evolving rather than bodies of information. This should lead us to be cautious in our assessment and use of what we do believe that we know. So much remains unknown that it may turn out that we are mistaken about some things that we believe we kno</w:t>
      </w:r>
      <w:r>
        <w:rPr>
          <w:rFonts w:ascii="Times New Roman" w:hAnsi="Times New Roman" w:cs="Times New Roman"/>
          <w:sz w:val="24"/>
          <w:szCs w:val="24"/>
        </w:rPr>
        <w:t>w. We must remember that the scientists of previous eras, whose beliefs modern scientists have since disproved, themselves believed that they knew the truth about brain and behavior.</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While the brain is the most relevant physiological substrate for mental f</w:t>
      </w:r>
      <w:r>
        <w:rPr>
          <w:rFonts w:ascii="Times New Roman" w:hAnsi="Times New Roman" w:cs="Times New Roman"/>
          <w:sz w:val="24"/>
          <w:szCs w:val="24"/>
        </w:rPr>
        <w:t>unctions such as cognition, memory, and emotion as well as for behavior related to such functions, it should be noted that there are other physiological regions and processes that apparently impact behavior. Andreassi (2000) discusses such factors as blood</w:t>
      </w:r>
      <w:r>
        <w:rPr>
          <w:rFonts w:ascii="Times New Roman" w:hAnsi="Times New Roman" w:cs="Times New Roman"/>
          <w:sz w:val="24"/>
          <w:szCs w:val="24"/>
        </w:rPr>
        <w:t xml:space="preserve"> pressure and blood volume in relation to mental processes. Taylor, Klien, Lewis, Gruenwald, Gurung, and Updegraff (2000) discuss the role of hormones in stress reactions. Both blood pressure and hormones directly impact areas of the nervous system other t</w:t>
      </w:r>
      <w:r>
        <w:rPr>
          <w:rFonts w:ascii="Times New Roman" w:hAnsi="Times New Roman" w:cs="Times New Roman"/>
          <w:sz w:val="24"/>
          <w:szCs w:val="24"/>
        </w:rPr>
        <w:t>han the brain.</w:t>
      </w:r>
    </w:p>
    <w:p w:rsidR="00000000" w:rsidRDefault="00EB43A7">
      <w:pPr>
        <w:spacing w:line="480" w:lineRule="atLeast"/>
        <w:jc w:val="center"/>
        <w:rPr>
          <w:rFonts w:ascii="Times New Roman" w:hAnsi="Times New Roman" w:cs="Times New Roman"/>
          <w:sz w:val="24"/>
          <w:szCs w:val="24"/>
        </w:rPr>
      </w:pPr>
      <w:r>
        <w:rPr>
          <w:rFonts w:ascii="Times New Roman" w:hAnsi="Times New Roman" w:cs="Times New Roman"/>
          <w:sz w:val="24"/>
          <w:szCs w:val="24"/>
        </w:rPr>
        <w:t>Pharmacology</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One of the most important and at times vexing issues for psychologists is psychopharmacology. Psychologists working in the clinical realm often must deal with clients taking psychotropic medications that may have been prescribed</w:t>
      </w:r>
      <w:r>
        <w:rPr>
          <w:rFonts w:ascii="Times New Roman" w:hAnsi="Times New Roman" w:cs="Times New Roman"/>
          <w:sz w:val="24"/>
          <w:szCs w:val="24"/>
        </w:rPr>
        <w:t xml:space="preserve"> by medical doctors with little or no recent training in psychiatry or clinical pharmacology (Wiggins and Cummings, 1998). The psychologists must understand but usually cannot in any way control the medications taken by their clients. Behavioral pharmacolo</w:t>
      </w:r>
      <w:r>
        <w:rPr>
          <w:rFonts w:ascii="Times New Roman" w:hAnsi="Times New Roman" w:cs="Times New Roman"/>
          <w:sz w:val="24"/>
          <w:szCs w:val="24"/>
        </w:rPr>
        <w:t>gy is of interest to other psychologists because of what evidence it provides concerning the biochemical bases of behavior.</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According to Timmons and Hamilton (1990) changes in brain chemistry can produce changes in behavior; at the same time, changes in be</w:t>
      </w:r>
      <w:r>
        <w:rPr>
          <w:rFonts w:ascii="Times New Roman" w:hAnsi="Times New Roman" w:cs="Times New Roman"/>
          <w:sz w:val="24"/>
          <w:szCs w:val="24"/>
        </w:rPr>
        <w:t>havior or the environment can produce changes in brain chemistry. Thus, the abnormal brain chemistry associated with  a mental condition such as depression or excessive anxiety may be the cause or simply a symptom of the basic problem. Regardless of the ca</w:t>
      </w:r>
      <w:r>
        <w:rPr>
          <w:rFonts w:ascii="Times New Roman" w:hAnsi="Times New Roman" w:cs="Times New Roman"/>
          <w:sz w:val="24"/>
          <w:szCs w:val="24"/>
        </w:rPr>
        <w:t>usality, the abnormal brain chemistry is associated with a particular mood or behavior, which may be altered by changing the brain chemistry. When the abnormal brain chemistry is the ultimate cause of the problem, restoring the brain chemistry to normal so</w:t>
      </w:r>
      <w:r>
        <w:rPr>
          <w:rFonts w:ascii="Times New Roman" w:hAnsi="Times New Roman" w:cs="Times New Roman"/>
          <w:sz w:val="24"/>
          <w:szCs w:val="24"/>
        </w:rPr>
        <w:t>lves the problem. When the abnormal brain chemistry is a symptom of the problem, restoring the brain chemistry to normal can relieve troublesome emotions or behaviors in order to allow the person to discover and fix the underlying problem.</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How can the brai</w:t>
      </w:r>
      <w:r>
        <w:rPr>
          <w:rFonts w:ascii="Times New Roman" w:hAnsi="Times New Roman" w:cs="Times New Roman"/>
          <w:sz w:val="24"/>
          <w:szCs w:val="24"/>
        </w:rPr>
        <w:t xml:space="preserve">n chemistry be readjusted? To understand this, one must understand that the electrical action potential involved in the firing of neurons is actually a chemical process. There are a finite number of neurotransmitters, each of which matches up with its own </w:t>
      </w:r>
      <w:r>
        <w:rPr>
          <w:rFonts w:ascii="Times New Roman" w:hAnsi="Times New Roman" w:cs="Times New Roman"/>
          <w:sz w:val="24"/>
          <w:szCs w:val="24"/>
        </w:rPr>
        <w:t xml:space="preserve">receptors. This means that there are a finite number of things that can go wrong and that the each potential problem can, at least in theory, be solved by the introduction of the proper chemical agent. Put very simply, psychoactive medications activate or </w:t>
      </w:r>
      <w:r>
        <w:rPr>
          <w:rFonts w:ascii="Times New Roman" w:hAnsi="Times New Roman" w:cs="Times New Roman"/>
          <w:sz w:val="24"/>
          <w:szCs w:val="24"/>
        </w:rPr>
        <w:t>block neurotransmitters, as needed, in order to restore proper balance and neuronal activity. Over time, research has uncovered a number of substances that  work for different symptom pictures. In some instances, the reason the medication has the effect th</w:t>
      </w:r>
      <w:r>
        <w:rPr>
          <w:rFonts w:ascii="Times New Roman" w:hAnsi="Times New Roman" w:cs="Times New Roman"/>
          <w:sz w:val="24"/>
          <w:szCs w:val="24"/>
        </w:rPr>
        <w:t xml:space="preserve">at it does is very well understood while, in other instances, the mechanism of action remains a mystery. For example, the antidepressant medication bupropion turns out to be of great assistance in quitting smoking. While the action of the drug in relation </w:t>
      </w:r>
      <w:r>
        <w:rPr>
          <w:rFonts w:ascii="Times New Roman" w:hAnsi="Times New Roman" w:cs="Times New Roman"/>
          <w:sz w:val="24"/>
          <w:szCs w:val="24"/>
        </w:rPr>
        <w:t>to depression is well understood, the accidental effect of assisting in tobacco cessation is not at all understood.</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Because of the fact that prescription privileges are reserved for medical doctors, most people do not realize that psychologists have partic</w:t>
      </w:r>
      <w:r>
        <w:rPr>
          <w:rFonts w:ascii="Times New Roman" w:hAnsi="Times New Roman" w:cs="Times New Roman"/>
          <w:sz w:val="24"/>
          <w:szCs w:val="24"/>
        </w:rPr>
        <w:t>ipated in psychopharmacological research and practice for many decades. In fact, psychologists have always been at the forefront of research concerning psychoactive medications and continue to be responsible for monitoring the effects of medications on cli</w:t>
      </w:r>
      <w:r>
        <w:rPr>
          <w:rFonts w:ascii="Times New Roman" w:hAnsi="Times New Roman" w:cs="Times New Roman"/>
          <w:sz w:val="24"/>
          <w:szCs w:val="24"/>
        </w:rPr>
        <w:t>ents (Wiggins and Cummings,  1998).  Often, mental health clients will see their therapists weekly or more often while only seeing their medical doctors once per month or less, making the role of the therapist in evaluating the effects of medication partic</w:t>
      </w:r>
      <w:r>
        <w:rPr>
          <w:rFonts w:ascii="Times New Roman" w:hAnsi="Times New Roman" w:cs="Times New Roman"/>
          <w:sz w:val="24"/>
          <w:szCs w:val="24"/>
        </w:rPr>
        <w:t>ularly critical.</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In recent years, debates have been ongoing concerning the question of whether to extend prescription privileges for certain psychoactive medications to clinical psychologists who have received appropriate training in much the same way that</w:t>
      </w:r>
      <w:r>
        <w:rPr>
          <w:rFonts w:ascii="Times New Roman" w:hAnsi="Times New Roman" w:cs="Times New Roman"/>
          <w:sz w:val="24"/>
          <w:szCs w:val="24"/>
        </w:rPr>
        <w:t xml:space="preserve"> prescription privileges for antibiotics and other common remedies have been extended to nurse practitioners who have received appropriate training (Barnett and Neel, 2000). In addition to facilitating treatment and recognizing that the psychologist is oft</w:t>
      </w:r>
      <w:r>
        <w:rPr>
          <w:rFonts w:ascii="Times New Roman" w:hAnsi="Times New Roman" w:cs="Times New Roman"/>
          <w:sz w:val="24"/>
          <w:szCs w:val="24"/>
        </w:rPr>
        <w:t>en the primary mental health care provider (with the non-psychiatrist medical doctor playing a supportive role), some have argued that extending prescription privileges to clinical psychologists would hasten the acceptance of integrative treatment approach</w:t>
      </w:r>
      <w:r>
        <w:rPr>
          <w:rFonts w:ascii="Times New Roman" w:hAnsi="Times New Roman" w:cs="Times New Roman"/>
          <w:sz w:val="24"/>
          <w:szCs w:val="24"/>
        </w:rPr>
        <w:t>es. Integrative treatment approaches recognize that mental health problems are most often caused by a constellation of factors, which may include both physical and environmental problems in addition to psychological problems. Integrative treatment approach</w:t>
      </w:r>
      <w:r>
        <w:rPr>
          <w:rFonts w:ascii="Times New Roman" w:hAnsi="Times New Roman" w:cs="Times New Roman"/>
          <w:sz w:val="24"/>
          <w:szCs w:val="24"/>
        </w:rPr>
        <w:t>es deliberately combine medical, psychological, and psychosocial treatments and are the logical extension of the recognition of the possibility of two-way causality between body and behavior.</w:t>
      </w:r>
    </w:p>
    <w:p w:rsidR="00000000" w:rsidRDefault="00EB43A7">
      <w:pPr>
        <w:spacing w:line="480" w:lineRule="atLeast"/>
        <w:jc w:val="center"/>
        <w:rPr>
          <w:rFonts w:ascii="Times New Roman" w:hAnsi="Times New Roman" w:cs="Times New Roman"/>
          <w:sz w:val="24"/>
          <w:szCs w:val="24"/>
        </w:rPr>
      </w:pPr>
      <w:r>
        <w:rPr>
          <w:rFonts w:ascii="Times New Roman" w:hAnsi="Times New Roman" w:cs="Times New Roman"/>
          <w:sz w:val="24"/>
          <w:szCs w:val="24"/>
        </w:rPr>
        <w:t>Psychology and Physiology</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The relations between the fields assoc</w:t>
      </w:r>
      <w:r>
        <w:rPr>
          <w:rFonts w:ascii="Times New Roman" w:hAnsi="Times New Roman" w:cs="Times New Roman"/>
          <w:sz w:val="24"/>
          <w:szCs w:val="24"/>
        </w:rPr>
        <w:t xml:space="preserve">iated with psychology and those associated with physiology are complex. Most of the people studying the relationship between brain processes and mental or behavioral processes used to consider themselves biological psychologists but are now more likely to </w:t>
      </w:r>
      <w:r>
        <w:rPr>
          <w:rFonts w:ascii="Times New Roman" w:hAnsi="Times New Roman" w:cs="Times New Roman"/>
          <w:sz w:val="24"/>
          <w:szCs w:val="24"/>
        </w:rPr>
        <w:t>consider themselves neurologists (Davis,  Rosenzweig, Becker, and  Sather, 1988). The distinctions may not be merely semantic. While someone thinking of herself as a biological psychologist might be inclined to give equal credence biological and psychologi</w:t>
      </w:r>
      <w:r>
        <w:rPr>
          <w:rFonts w:ascii="Times New Roman" w:hAnsi="Times New Roman" w:cs="Times New Roman"/>
          <w:sz w:val="24"/>
          <w:szCs w:val="24"/>
        </w:rPr>
        <w:t xml:space="preserve">cal hypotheses of causality, someone thinking of himself as a neurologist might be predisposed in favor of biological explanations. Given the complex and unsettled nature of the question, it would be preferable for scientists engaged in the study of brain </w:t>
      </w:r>
      <w:r>
        <w:rPr>
          <w:rFonts w:ascii="Times New Roman" w:hAnsi="Times New Roman" w:cs="Times New Roman"/>
          <w:sz w:val="24"/>
          <w:szCs w:val="24"/>
        </w:rPr>
        <w:t>and behavior not to be biased in either direction.</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Kosslyn et al. (2002) are concerned to build bridges between psychology and biology. They assert that this will be more easily done if "researchers treat each participant as an individual but conceive of i</w:t>
      </w:r>
      <w:r>
        <w:rPr>
          <w:rFonts w:ascii="Times New Roman" w:hAnsi="Times New Roman" w:cs="Times New Roman"/>
          <w:sz w:val="24"/>
          <w:szCs w:val="24"/>
        </w:rPr>
        <w:t>ndividual differences within the framework of a general characterization of the population as a whole" (p. 341). This will allow for recognition of both the psychological phenomenon of individual difference and the biological phenomenon of natural variatio</w:t>
      </w:r>
      <w:r>
        <w:rPr>
          <w:rFonts w:ascii="Times New Roman" w:hAnsi="Times New Roman" w:cs="Times New Roman"/>
          <w:sz w:val="24"/>
          <w:szCs w:val="24"/>
        </w:rPr>
        <w:t>n. Studying variation itself may help to untangle the multiple causes of individual differences, which must be assumed to include both biological and psychological factors.</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It is important to build bridges between psychology (and other social</w:t>
      </w:r>
      <w:r>
        <w:rPr>
          <w:rFonts w:ascii="Times New Roman" w:hAnsi="Times New Roman" w:cs="Times New Roman"/>
          <w:sz w:val="24"/>
          <w:szCs w:val="24"/>
        </w:rPr>
        <w:t xml:space="preserve"> sciences) and biology (and other physical sciences) because people are always influenced by both their bodies and their minds (as well as by their environments). Cacioppo, Berntson,  Sheridan,  and  McClintock (2000) stress the importance of this, stating</w:t>
      </w:r>
      <w:r>
        <w:rPr>
          <w:rFonts w:ascii="Times New Roman" w:hAnsi="Times New Roman" w:cs="Times New Roman"/>
          <w:sz w:val="24"/>
          <w:szCs w:val="24"/>
        </w:rPr>
        <w:t xml:space="preserve"> that "Social and biological explanations traditionally have been cast as incompatible, but advances in recent years have revealed a new view synthesized from these 2 very different levels of analysis" (p. 829). This new view is often referred to as social</w:t>
      </w:r>
      <w:r>
        <w:rPr>
          <w:rFonts w:ascii="Times New Roman" w:hAnsi="Times New Roman" w:cs="Times New Roman"/>
          <w:sz w:val="24"/>
          <w:szCs w:val="24"/>
        </w:rPr>
        <w:t xml:space="preserve"> neuroscience.</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 xml:space="preserve">According to Cacioppo, Berntson,  Sheridan,  and  McClintock (2000), social neuroscience involves the study of the influence of social variables on biological processes that most people consider to be purely physical, such as genetics. Gene </w:t>
      </w:r>
      <w:r>
        <w:rPr>
          <w:rFonts w:ascii="Times New Roman" w:hAnsi="Times New Roman" w:cs="Times New Roman"/>
          <w:sz w:val="24"/>
          <w:szCs w:val="24"/>
        </w:rPr>
        <w:t>expression, for example, often depends upon environmental circumstances which themselves depend upon social factors. Similarly, disease expression is often closely tied to stress, which is a function of both external pressures and habitual responses to suc</w:t>
      </w:r>
      <w:r>
        <w:rPr>
          <w:rFonts w:ascii="Times New Roman" w:hAnsi="Times New Roman" w:cs="Times New Roman"/>
          <w:sz w:val="24"/>
          <w:szCs w:val="24"/>
        </w:rPr>
        <w:t>h pressures. In both of these examples, what happens within the nervous system can be directly influenced by social factors.</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Social neuroscience shows that causality goes both ways when it comes to brain and behavior. To put it simplistically, brain damage</w:t>
      </w:r>
      <w:r>
        <w:rPr>
          <w:rFonts w:ascii="Times New Roman" w:hAnsi="Times New Roman" w:cs="Times New Roman"/>
          <w:sz w:val="24"/>
          <w:szCs w:val="24"/>
        </w:rPr>
        <w:t xml:space="preserve"> can cause impaired behavior and impaired behavior can cause brain damage. More subtly, biological potentiality may be one determining factor in behavior while behavior may be one determining factory in biological actuality. The importance of this realizat</w:t>
      </w:r>
      <w:r>
        <w:rPr>
          <w:rFonts w:ascii="Times New Roman" w:hAnsi="Times New Roman" w:cs="Times New Roman"/>
          <w:sz w:val="24"/>
          <w:szCs w:val="24"/>
        </w:rPr>
        <w:t>ion cannot be overstated, because it moves us past the overly simplistic, black and white thinking of the past.</w:t>
      </w:r>
    </w:p>
    <w:p w:rsidR="00000000" w:rsidRDefault="00EB43A7">
      <w:pPr>
        <w:spacing w:line="480" w:lineRule="atLeast"/>
        <w:jc w:val="center"/>
        <w:rPr>
          <w:rFonts w:ascii="Times New Roman" w:hAnsi="Times New Roman" w:cs="Times New Roman"/>
          <w:sz w:val="24"/>
          <w:szCs w:val="24"/>
        </w:rPr>
      </w:pPr>
      <w:r>
        <w:rPr>
          <w:rFonts w:ascii="Times New Roman" w:hAnsi="Times New Roman" w:cs="Times New Roman"/>
          <w:sz w:val="24"/>
          <w:szCs w:val="24"/>
        </w:rPr>
        <w:t>Conclusion</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Wiggins and Cummings (1998) assert that "relevant training in psychopharmacology should be an integral part of training of psychologi</w:t>
      </w:r>
      <w:r>
        <w:rPr>
          <w:rFonts w:ascii="Times New Roman" w:hAnsi="Times New Roman" w:cs="Times New Roman"/>
          <w:sz w:val="24"/>
          <w:szCs w:val="24"/>
        </w:rPr>
        <w:t>sts providing health care" (p. 549). Barnett and  Neel (2000) agree, making a very strong argument that lack of such training will "render psychologists ill prepared to adequately meet patient treatment needs" (p. 619).</w:t>
      </w:r>
      <w:r>
        <w:rPr>
          <w:sz w:val="28"/>
          <w:szCs w:val="28"/>
        </w:rPr>
        <w:t xml:space="preserve"> </w:t>
      </w:r>
      <w:r>
        <w:rPr>
          <w:rFonts w:ascii="Times New Roman" w:hAnsi="Times New Roman" w:cs="Times New Roman"/>
          <w:sz w:val="24"/>
          <w:szCs w:val="24"/>
        </w:rPr>
        <w:t>This seems a very reasonable minimal</w:t>
      </w:r>
      <w:r>
        <w:rPr>
          <w:rFonts w:ascii="Times New Roman" w:hAnsi="Times New Roman" w:cs="Times New Roman"/>
          <w:sz w:val="24"/>
          <w:szCs w:val="24"/>
        </w:rPr>
        <w:t xml:space="preserve"> suggestion. I would go a step further and mandate such training for all psychologists. Training in psychopharmacology can assist all students of psychology in learning about the biological bases of cognition, emotion, and behavior. Of course, students who</w:t>
      </w:r>
      <w:r>
        <w:rPr>
          <w:rFonts w:ascii="Times New Roman" w:hAnsi="Times New Roman" w:cs="Times New Roman"/>
          <w:sz w:val="24"/>
          <w:szCs w:val="24"/>
        </w:rPr>
        <w:t xml:space="preserve"> intend to practice clinical or counseling psychology must have more than minimal knowledge in order to adequately work with clients who present with or hope to obtain prescriptions for psychoactive medications.</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I would also argue that the time has come to</w:t>
      </w:r>
      <w:r>
        <w:rPr>
          <w:rFonts w:ascii="Times New Roman" w:hAnsi="Times New Roman" w:cs="Times New Roman"/>
          <w:sz w:val="24"/>
          <w:szCs w:val="24"/>
        </w:rPr>
        <w:t xml:space="preserve"> extend prescription privileges to clinical psychologists who have a sufficient combination of  training and experience. It is shocking that a new doctor fresh out of medical school with only the bare minimum training and no substantial experience in psych</w:t>
      </w:r>
      <w:r>
        <w:rPr>
          <w:rFonts w:ascii="Times New Roman" w:hAnsi="Times New Roman" w:cs="Times New Roman"/>
          <w:sz w:val="24"/>
          <w:szCs w:val="24"/>
        </w:rPr>
        <w:t>iatry has the power to prescribe powerful and potentially dangerous psychoactive substances that he or she has never seen in action while a clinical psychologist with 30 years of experience treating the most disturbed psychotic patients cannot prescribe th</w:t>
      </w:r>
      <w:r>
        <w:rPr>
          <w:rFonts w:ascii="Times New Roman" w:hAnsi="Times New Roman" w:cs="Times New Roman"/>
          <w:sz w:val="24"/>
          <w:szCs w:val="24"/>
        </w:rPr>
        <w:t>e medications he or she is so intimately acquainted with. I agree with those who have argued that extending prescription privileges will also hasten acceptance and implementation of more integrated treatment approaches.</w:t>
      </w:r>
    </w:p>
    <w:p w:rsidR="00000000" w:rsidRDefault="00EB43A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That would be an excellent outcome b</w:t>
      </w:r>
      <w:r>
        <w:rPr>
          <w:rFonts w:ascii="Times New Roman" w:hAnsi="Times New Roman" w:cs="Times New Roman"/>
          <w:sz w:val="24"/>
          <w:szCs w:val="24"/>
        </w:rPr>
        <w:t>ecause, if nothing else, the study of the biological bases of behavior teaches us that we must consider all possible causes of and treatments for a given symptom, recognizing that both biological and psychological factors may be operating in a causal manne</w:t>
      </w:r>
      <w:r>
        <w:rPr>
          <w:rFonts w:ascii="Times New Roman" w:hAnsi="Times New Roman" w:cs="Times New Roman"/>
          <w:sz w:val="24"/>
          <w:szCs w:val="24"/>
        </w:rPr>
        <w:t>r. We must bring our practice into alignment with our understanding of that concept.</w:t>
      </w:r>
    </w:p>
    <w:p w:rsidR="00000000" w:rsidRDefault="00EB43A7">
      <w:pPr>
        <w:spacing w:line="480" w:lineRule="atLeast"/>
        <w:jc w:val="center"/>
        <w:rPr>
          <w:rFonts w:ascii="Times New Roman" w:hAnsi="Times New Roman" w:cs="Times New Roman"/>
          <w:sz w:val="24"/>
          <w:szCs w:val="24"/>
        </w:rPr>
      </w:pPr>
      <w:r>
        <w:rPr>
          <w:rFonts w:ascii="Times New Roman" w:hAnsi="Times New Roman" w:cs="Times New Roman"/>
          <w:sz w:val="24"/>
          <w:szCs w:val="24"/>
        </w:rPr>
        <w:br w:type="page"/>
        <w:t>References</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 xml:space="preserve">Andreassi, J.L. (2000).  </w:t>
      </w:r>
      <w:r>
        <w:rPr>
          <w:rFonts w:ascii="Times New Roman" w:hAnsi="Times New Roman" w:cs="Times New Roman"/>
          <w:i/>
          <w:iCs/>
          <w:sz w:val="24"/>
          <w:szCs w:val="24"/>
        </w:rPr>
        <w:t>Psychophysiology: Human behavior and physiological response</w:t>
      </w:r>
      <w:r>
        <w:rPr>
          <w:rFonts w:ascii="Times New Roman" w:hAnsi="Times New Roman" w:cs="Times New Roman"/>
          <w:sz w:val="24"/>
          <w:szCs w:val="24"/>
        </w:rPr>
        <w:t>. Mahwah, NJ: Lawrence Erlbaum.</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Barnett, J.E. &amp; Neel, M.L. (2000). Must all</w:t>
      </w:r>
      <w:r>
        <w:rPr>
          <w:rFonts w:ascii="Times New Roman" w:hAnsi="Times New Roman" w:cs="Times New Roman"/>
          <w:sz w:val="24"/>
          <w:szCs w:val="24"/>
        </w:rPr>
        <w:t xml:space="preserve"> psychologists study psychopharmacology?  </w:t>
      </w:r>
      <w:r>
        <w:rPr>
          <w:rFonts w:ascii="Times New Roman" w:hAnsi="Times New Roman" w:cs="Times New Roman"/>
          <w:i/>
          <w:iCs/>
          <w:sz w:val="24"/>
          <w:szCs w:val="24"/>
        </w:rPr>
        <w:t>Professional Psychology: Research and Practice, 31</w:t>
      </w:r>
      <w:r>
        <w:rPr>
          <w:rFonts w:ascii="Times New Roman" w:hAnsi="Times New Roman" w:cs="Times New Roman"/>
          <w:sz w:val="24"/>
          <w:szCs w:val="24"/>
        </w:rPr>
        <w:t>(6), 619-627.</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Benson,  D.F. &amp; Miller, B.F. (1999) Frontal lobes I: Clinical and anatomic issues. In T.E. Fienberg (Ed.),</w:t>
      </w:r>
      <w:r>
        <w:rPr>
          <w:rFonts w:ascii="Times New Roman" w:hAnsi="Times New Roman" w:cs="Times New Roman"/>
          <w:i/>
          <w:iCs/>
          <w:sz w:val="24"/>
          <w:szCs w:val="24"/>
        </w:rPr>
        <w:t xml:space="preserve"> Patient-based approaches to cognitive neuro</w:t>
      </w:r>
      <w:r>
        <w:rPr>
          <w:rFonts w:ascii="Times New Roman" w:hAnsi="Times New Roman" w:cs="Times New Roman"/>
          <w:i/>
          <w:iCs/>
          <w:sz w:val="24"/>
          <w:szCs w:val="24"/>
        </w:rPr>
        <w:t>science</w:t>
      </w:r>
      <w:r>
        <w:rPr>
          <w:rFonts w:ascii="Times New Roman" w:hAnsi="Times New Roman" w:cs="Times New Roman"/>
          <w:sz w:val="24"/>
          <w:szCs w:val="24"/>
        </w:rPr>
        <w:t xml:space="preserve"> (pp. 309-316). Cambridge, MA: MIT Press.</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Cacioppo, J.T., Berntson, G.G., Sheridan, J.F. &amp; McClintock, M.K. (2000). Multilevel integrative analyses of human behavior: Social neuroscience and the complementing nature of social and biological approach</w:t>
      </w:r>
      <w:r>
        <w:rPr>
          <w:rFonts w:ascii="Times New Roman" w:hAnsi="Times New Roman" w:cs="Times New Roman"/>
          <w:sz w:val="24"/>
          <w:szCs w:val="24"/>
        </w:rPr>
        <w:t xml:space="preserve">es. </w:t>
      </w:r>
      <w:r>
        <w:rPr>
          <w:rFonts w:ascii="Times New Roman" w:hAnsi="Times New Roman" w:cs="Times New Roman"/>
          <w:i/>
          <w:iCs/>
          <w:sz w:val="24"/>
          <w:szCs w:val="24"/>
        </w:rPr>
        <w:t>Psychological Bulletin, 126</w:t>
      </w:r>
      <w:r>
        <w:rPr>
          <w:rFonts w:ascii="Times New Roman" w:hAnsi="Times New Roman" w:cs="Times New Roman"/>
          <w:sz w:val="24"/>
          <w:szCs w:val="24"/>
        </w:rPr>
        <w:t>(6), 829-843.</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 xml:space="preserve">Davis, H.P.,  Rosenzweig, M.R., Becker, L.A. &amp; Sather, K.J. (1988). Biological psychology's relationships to psychology and neuroscience. </w:t>
      </w:r>
      <w:r>
        <w:rPr>
          <w:rFonts w:ascii="Times New Roman" w:hAnsi="Times New Roman" w:cs="Times New Roman"/>
          <w:i/>
          <w:iCs/>
          <w:sz w:val="24"/>
          <w:szCs w:val="24"/>
        </w:rPr>
        <w:t>American Psychologist, 43</w:t>
      </w:r>
      <w:r>
        <w:rPr>
          <w:rFonts w:ascii="Times New Roman" w:hAnsi="Times New Roman" w:cs="Times New Roman"/>
          <w:sz w:val="24"/>
          <w:szCs w:val="24"/>
        </w:rPr>
        <w:t>(5), 359-371.</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Feinberg, T.E. &amp; Farah, M.J. (1999</w:t>
      </w:r>
      <w:r>
        <w:rPr>
          <w:rFonts w:ascii="Times New Roman" w:hAnsi="Times New Roman" w:cs="Times New Roman"/>
          <w:sz w:val="24"/>
          <w:szCs w:val="24"/>
        </w:rPr>
        <w:t>).</w:t>
      </w:r>
      <w:r>
        <w:rPr>
          <w:rFonts w:ascii="Times New Roman" w:hAnsi="Times New Roman" w:cs="Times New Roman"/>
          <w:b/>
          <w:bCs/>
          <w:sz w:val="30"/>
          <w:szCs w:val="30"/>
        </w:rPr>
        <w:t xml:space="preserve"> </w:t>
      </w:r>
      <w:r>
        <w:rPr>
          <w:rFonts w:ascii="Times New Roman" w:hAnsi="Times New Roman" w:cs="Times New Roman"/>
          <w:sz w:val="24"/>
          <w:szCs w:val="24"/>
        </w:rPr>
        <w:t>Historical perspective on cognitive neuroscience. In T.E. Fienberg (Ed.),</w:t>
      </w:r>
      <w:r>
        <w:rPr>
          <w:rFonts w:ascii="Times New Roman" w:hAnsi="Times New Roman" w:cs="Times New Roman"/>
          <w:i/>
          <w:iCs/>
          <w:sz w:val="24"/>
          <w:szCs w:val="24"/>
        </w:rPr>
        <w:t xml:space="preserve"> Patient-based approaches to cognitive neuroscience</w:t>
      </w:r>
      <w:r>
        <w:rPr>
          <w:rFonts w:ascii="Times New Roman" w:hAnsi="Times New Roman" w:cs="Times New Roman"/>
          <w:sz w:val="24"/>
          <w:szCs w:val="24"/>
        </w:rPr>
        <w:t xml:space="preserve"> (pp. 3-20). Cambridge, MA: MIT Press.</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Kimberg, D.Y., D'Esposito, M. &amp; Farah, M.J. (1999). Frontal lobes II: Cognitive issues. In</w:t>
      </w:r>
      <w:r>
        <w:rPr>
          <w:rFonts w:ascii="Times New Roman" w:hAnsi="Times New Roman" w:cs="Times New Roman"/>
          <w:sz w:val="24"/>
          <w:szCs w:val="24"/>
        </w:rPr>
        <w:t xml:space="preserve"> T.E. Fienberg (Ed.),</w:t>
      </w:r>
      <w:r>
        <w:rPr>
          <w:rFonts w:ascii="Times New Roman" w:hAnsi="Times New Roman" w:cs="Times New Roman"/>
          <w:i/>
          <w:iCs/>
          <w:sz w:val="24"/>
          <w:szCs w:val="24"/>
        </w:rPr>
        <w:t xml:space="preserve"> Patient-based approaches to cognitive neuroscience</w:t>
      </w:r>
      <w:r>
        <w:rPr>
          <w:rFonts w:ascii="Times New Roman" w:hAnsi="Times New Roman" w:cs="Times New Roman"/>
          <w:sz w:val="24"/>
          <w:szCs w:val="24"/>
        </w:rPr>
        <w:t xml:space="preserve"> (pp. 317-326). Cambridge, MA: MIT Press.</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Kosslyn, S.M., Cacioppo, J.T., Davidson, R.J., Lovallo, W.R., Spiegel, D. &amp; Rose, R.(2002) Bridging psychology and biology: The analysis of in</w:t>
      </w:r>
      <w:r>
        <w:rPr>
          <w:rFonts w:ascii="Times New Roman" w:hAnsi="Times New Roman" w:cs="Times New Roman"/>
          <w:sz w:val="24"/>
          <w:szCs w:val="24"/>
        </w:rPr>
        <w:t xml:space="preserve">dividuals in groups. </w:t>
      </w:r>
      <w:r>
        <w:rPr>
          <w:rFonts w:ascii="Times New Roman" w:hAnsi="Times New Roman" w:cs="Times New Roman"/>
          <w:i/>
          <w:iCs/>
          <w:sz w:val="24"/>
          <w:szCs w:val="24"/>
        </w:rPr>
        <w:t>American Psychologist</w:t>
      </w:r>
      <w:r>
        <w:rPr>
          <w:rFonts w:ascii="Times New Roman" w:hAnsi="Times New Roman" w:cs="Times New Roman"/>
          <w:i/>
          <w:iCs/>
          <w:color w:val="0000FF"/>
          <w:sz w:val="24"/>
          <w:szCs w:val="24"/>
        </w:rPr>
        <w:t xml:space="preserve">, </w:t>
      </w:r>
      <w:r>
        <w:rPr>
          <w:rFonts w:ascii="Times New Roman" w:hAnsi="Times New Roman" w:cs="Times New Roman"/>
          <w:i/>
          <w:iCs/>
          <w:sz w:val="24"/>
          <w:szCs w:val="24"/>
        </w:rPr>
        <w:t>57</w:t>
      </w:r>
      <w:r>
        <w:rPr>
          <w:rFonts w:ascii="Times New Roman" w:hAnsi="Times New Roman" w:cs="Times New Roman"/>
          <w:sz w:val="24"/>
          <w:szCs w:val="24"/>
        </w:rPr>
        <w:t>(5), 341-351.</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 xml:space="preserve">Russell, B. (1975). </w:t>
      </w:r>
      <w:r>
        <w:rPr>
          <w:rFonts w:ascii="Times New Roman" w:hAnsi="Times New Roman" w:cs="Times New Roman"/>
          <w:i/>
          <w:iCs/>
          <w:sz w:val="24"/>
          <w:szCs w:val="24"/>
        </w:rPr>
        <w:t>A history of western philosophy</w:t>
      </w:r>
      <w:r>
        <w:rPr>
          <w:rFonts w:ascii="Times New Roman" w:hAnsi="Times New Roman" w:cs="Times New Roman"/>
          <w:sz w:val="24"/>
          <w:szCs w:val="24"/>
        </w:rPr>
        <w:t>. New York: Simon and Schuster.</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 xml:space="preserve">Taylor, S.E., Klien, L.C., Lewis, B.P., Gruenwald, T.L., Gurung, R.A.R., &amp; Updegraff, J.A. (2000). Biobehavioral </w:t>
      </w:r>
      <w:r>
        <w:rPr>
          <w:rFonts w:ascii="Times New Roman" w:hAnsi="Times New Roman" w:cs="Times New Roman"/>
          <w:sz w:val="24"/>
          <w:szCs w:val="24"/>
        </w:rPr>
        <w:t xml:space="preserve">responses to stress in females: Tend-and-befriend, not fight-or-flight. </w:t>
      </w:r>
      <w:r>
        <w:rPr>
          <w:rFonts w:ascii="Times New Roman" w:hAnsi="Times New Roman" w:cs="Times New Roman"/>
          <w:i/>
          <w:iCs/>
          <w:sz w:val="24"/>
          <w:szCs w:val="24"/>
        </w:rPr>
        <w:t xml:space="preserve">Psychological Review, 107, </w:t>
      </w:r>
      <w:r>
        <w:rPr>
          <w:rFonts w:ascii="Times New Roman" w:hAnsi="Times New Roman" w:cs="Times New Roman"/>
          <w:sz w:val="24"/>
          <w:szCs w:val="24"/>
        </w:rPr>
        <w:t>411-29.</w:t>
      </w:r>
    </w:p>
    <w:p w:rsidR="00000000"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 xml:space="preserve">Timmons, C.R. &amp; Hamilton, L.W. (1990). </w:t>
      </w:r>
      <w:r>
        <w:rPr>
          <w:rFonts w:ascii="Times New Roman" w:hAnsi="Times New Roman" w:cs="Times New Roman"/>
          <w:i/>
          <w:iCs/>
          <w:sz w:val="24"/>
          <w:szCs w:val="24"/>
        </w:rPr>
        <w:t>Principles of behavioral pharmacology.</w:t>
      </w:r>
      <w:r>
        <w:rPr>
          <w:rFonts w:ascii="Times New Roman" w:hAnsi="Times New Roman" w:cs="Times New Roman"/>
          <w:sz w:val="24"/>
          <w:szCs w:val="24"/>
        </w:rPr>
        <w:t xml:space="preserve"> New York: Prentice Hall.</w:t>
      </w:r>
    </w:p>
    <w:p w:rsidR="00EB43A7" w:rsidRDefault="00EB43A7">
      <w:pPr>
        <w:spacing w:line="480" w:lineRule="atLeast"/>
        <w:ind w:left="720" w:hanging="720"/>
        <w:rPr>
          <w:rFonts w:ascii="Times New Roman" w:hAnsi="Times New Roman" w:cs="Times New Roman"/>
          <w:sz w:val="24"/>
          <w:szCs w:val="24"/>
        </w:rPr>
      </w:pPr>
      <w:r>
        <w:rPr>
          <w:rFonts w:ascii="Times New Roman" w:hAnsi="Times New Roman" w:cs="Times New Roman"/>
          <w:sz w:val="24"/>
          <w:szCs w:val="24"/>
        </w:rPr>
        <w:t>Wiggins, J.G. &amp; Cummings, N.A. (1998). Nationa</w:t>
      </w:r>
      <w:r>
        <w:rPr>
          <w:rFonts w:ascii="Times New Roman" w:hAnsi="Times New Roman" w:cs="Times New Roman"/>
          <w:sz w:val="24"/>
          <w:szCs w:val="24"/>
        </w:rPr>
        <w:t xml:space="preserve">l study of the experience of psychologists with psychotropic medication and psychotherapy. </w:t>
      </w:r>
      <w:r>
        <w:rPr>
          <w:rFonts w:ascii="Times New Roman" w:hAnsi="Times New Roman" w:cs="Times New Roman"/>
          <w:i/>
          <w:iCs/>
          <w:sz w:val="24"/>
          <w:szCs w:val="24"/>
        </w:rPr>
        <w:t>Professional Psychology: Research and Practice</w:t>
      </w:r>
      <w:r>
        <w:rPr>
          <w:rFonts w:ascii="Times New Roman" w:hAnsi="Times New Roman" w:cs="Times New Roman"/>
          <w:i/>
          <w:iCs/>
          <w:color w:val="0000FF"/>
          <w:sz w:val="24"/>
          <w:szCs w:val="24"/>
        </w:rPr>
        <w:t xml:space="preserve">, </w:t>
      </w:r>
      <w:r>
        <w:rPr>
          <w:rFonts w:ascii="Times New Roman" w:hAnsi="Times New Roman" w:cs="Times New Roman"/>
          <w:i/>
          <w:iCs/>
          <w:sz w:val="24"/>
          <w:szCs w:val="24"/>
        </w:rPr>
        <w:t>29</w:t>
      </w:r>
      <w:r>
        <w:rPr>
          <w:rFonts w:ascii="Times New Roman" w:hAnsi="Times New Roman" w:cs="Times New Roman"/>
          <w:sz w:val="24"/>
          <w:szCs w:val="24"/>
        </w:rPr>
        <w:t>(6), 549-552.</w:t>
      </w:r>
    </w:p>
    <w:sectPr w:rsidR="00EB43A7">
      <w:headerReference w:type="default" r:id="rId6"/>
      <w:footerReference w:type="default" r:id="rId7"/>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A7" w:rsidRDefault="00EB43A7">
      <w:r>
        <w:separator/>
      </w:r>
    </w:p>
  </w:endnote>
  <w:endnote w:type="continuationSeparator" w:id="0">
    <w:p w:rsidR="00EB43A7" w:rsidRDefault="00EB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B43A7">
    <w:pPr>
      <w:tabs>
        <w:tab w:val="center" w:pos="4320"/>
        <w:tab w:val="right" w:pos="8640"/>
      </w:tabs>
      <w:rPr>
        <w:kern w:val="0"/>
      </w:rPr>
    </w:pPr>
  </w:p>
  <w:p w:rsidR="00000000" w:rsidRDefault="00EB43A7">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A7" w:rsidRDefault="00EB43A7">
      <w:r>
        <w:separator/>
      </w:r>
    </w:p>
  </w:footnote>
  <w:footnote w:type="continuationSeparator" w:id="0">
    <w:p w:rsidR="00EB43A7" w:rsidRDefault="00EB4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B43A7">
    <w:pPr>
      <w:tabs>
        <w:tab w:val="center" w:pos="4320"/>
        <w:tab w:val="right" w:pos="8640"/>
      </w:tabs>
      <w:jc w:val="right"/>
      <w:rPr>
        <w:kern w:val="0"/>
        <w:sz w:val="24"/>
        <w:szCs w:val="24"/>
      </w:rPr>
    </w:pPr>
    <w:r>
      <w:rPr>
        <w:kern w:val="0"/>
        <w:sz w:val="24"/>
        <w:szCs w:val="24"/>
      </w:rPr>
      <w:t xml:space="preserve">Biological Bases     </w:t>
    </w:r>
    <w:r>
      <w:rPr>
        <w:kern w:val="0"/>
        <w:sz w:val="24"/>
        <w:szCs w:val="24"/>
      </w:rPr>
      <w:pgNum/>
    </w:r>
  </w:p>
  <w:p w:rsidR="00000000" w:rsidRDefault="00EB43A7">
    <w:pPr>
      <w:tabs>
        <w:tab w:val="center" w:pos="4320"/>
        <w:tab w:val="right" w:pos="8640"/>
      </w:tabs>
      <w:jc w:val="right"/>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BA1C35"/>
    <w:rsid w:val="00BA1C35"/>
    <w:rsid w:val="00EB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Courier New" w:hAnsi="Courier New" w:cs="Courier New"/>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Kirsch</dc:creator>
  <cp:lastModifiedBy>Tom Kirsch</cp:lastModifiedBy>
  <cp:revision>2</cp:revision>
  <dcterms:created xsi:type="dcterms:W3CDTF">2018-12-31T17:48:00Z</dcterms:created>
  <dcterms:modified xsi:type="dcterms:W3CDTF">2018-12-31T17:48:00Z</dcterms:modified>
</cp:coreProperties>
</file>